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57" w:rsidRDefault="009A4857">
      <w:pPr>
        <w:pStyle w:val="NoSpaceBetween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-1327785</wp:posOffset>
            </wp:positionV>
            <wp:extent cx="1568450" cy="1041400"/>
            <wp:effectExtent l="19050" t="0" r="0" b="0"/>
            <wp:wrapTight wrapText="bothSides">
              <wp:wrapPolygon edited="0">
                <wp:start x="-262" y="0"/>
                <wp:lineTo x="-262" y="21337"/>
                <wp:lineTo x="21513" y="21337"/>
                <wp:lineTo x="21513" y="0"/>
                <wp:lineTo x="-262" y="0"/>
              </wp:wrapPolygon>
            </wp:wrapTight>
            <wp:docPr id="2" name="Picture 1" descr="http://1.bp.blogspot.com/-l6t8g58FAF0/UWNYnqS5z9I/AAAAAAAAAJk/l76yGIc3Nno/s1600/creamy-ranch-d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l6t8g58FAF0/UWNYnqS5z9I/AAAAAAAAAJk/l76yGIc3Nno/s1600/creamy-ranch-dip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:rsidR="00BC4579" w:rsidRDefault="006E76E1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6E1" w:rsidRDefault="009A4857" w:rsidP="00BC4579">
      <w:pPr>
        <w:pStyle w:val="ListParagraph"/>
        <w:numPr>
          <w:ilvl w:val="0"/>
          <w:numId w:val="12"/>
        </w:numPr>
      </w:pPr>
      <w:r>
        <w:lastRenderedPageBreak/>
        <w:t>8 cups plain G</w:t>
      </w:r>
      <w:r w:rsidR="00E82705">
        <w:t>reek yogurt</w:t>
      </w:r>
    </w:p>
    <w:p w:rsidR="006E76E1" w:rsidRDefault="00E82705" w:rsidP="00BC4579">
      <w:pPr>
        <w:pStyle w:val="ListParagraph"/>
        <w:numPr>
          <w:ilvl w:val="0"/>
          <w:numId w:val="12"/>
        </w:numPr>
      </w:pPr>
      <w:r>
        <w:t>1 ¼ teaspoons dried dill weed</w:t>
      </w:r>
    </w:p>
    <w:p w:rsidR="00E82705" w:rsidRDefault="00E82705" w:rsidP="00BC4579">
      <w:pPr>
        <w:pStyle w:val="ListParagraph"/>
        <w:numPr>
          <w:ilvl w:val="0"/>
          <w:numId w:val="12"/>
        </w:numPr>
      </w:pPr>
      <w:r>
        <w:t>1 ¼ teaspoons garlic powder</w:t>
      </w:r>
    </w:p>
    <w:p w:rsidR="00E82705" w:rsidRDefault="00E82705" w:rsidP="00BC4579">
      <w:pPr>
        <w:pStyle w:val="ListParagraph"/>
        <w:numPr>
          <w:ilvl w:val="0"/>
          <w:numId w:val="12"/>
        </w:numPr>
      </w:pPr>
      <w:r>
        <w:t>1 ¼ teaspoons onion powder</w:t>
      </w:r>
    </w:p>
    <w:p w:rsidR="001E4A44" w:rsidRDefault="00E82705" w:rsidP="006E76E1">
      <w:pPr>
        <w:pStyle w:val="ListParagraph"/>
        <w:numPr>
          <w:ilvl w:val="0"/>
          <w:numId w:val="12"/>
        </w:numPr>
      </w:pPr>
      <w:r>
        <w:t>½ teaspoon salt</w:t>
      </w:r>
    </w:p>
    <w:p w:rsidR="00E82705" w:rsidRDefault="00E82705" w:rsidP="00E82705">
      <w:pPr>
        <w:pStyle w:val="ListParagraph"/>
        <w:numPr>
          <w:ilvl w:val="0"/>
          <w:numId w:val="12"/>
        </w:numPr>
      </w:pPr>
      <w:r>
        <w:t>1 ¼ teaspoon black pepper</w:t>
      </w:r>
    </w:p>
    <w:p w:rsidR="00E82705" w:rsidRDefault="00E82705" w:rsidP="00E82705">
      <w:pPr>
        <w:pStyle w:val="ListParagraph"/>
        <w:numPr>
          <w:ilvl w:val="0"/>
          <w:numId w:val="12"/>
        </w:numPr>
      </w:pPr>
      <w:r>
        <w:t>3 ¾ teaspoons dried parsley</w:t>
      </w:r>
    </w:p>
    <w:p w:rsidR="00BC4579" w:rsidRDefault="00BC4579"/>
    <w:p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:rsidR="00BC4579" w:rsidRDefault="00BC4579">
      <w:pPr>
        <w:rPr>
          <w:sz w:val="24"/>
          <w:szCs w:val="24"/>
        </w:rPr>
      </w:pPr>
    </w:p>
    <w:p w:rsidR="001E4A44" w:rsidRDefault="00E761A0" w:rsidP="00D04742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large bowl combine the G</w:t>
      </w:r>
      <w:r w:rsidR="00E82705">
        <w:rPr>
          <w:sz w:val="36"/>
          <w:szCs w:val="36"/>
        </w:rPr>
        <w:t>reek yogurt and spices</w:t>
      </w:r>
      <w:r w:rsidR="00F91D1E">
        <w:rPr>
          <w:sz w:val="36"/>
          <w:szCs w:val="36"/>
        </w:rPr>
        <w:t xml:space="preserve"> </w:t>
      </w:r>
    </w:p>
    <w:p w:rsidR="00F91D1E" w:rsidRDefault="00E761A0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Cut carrots</w:t>
      </w:r>
    </w:p>
    <w:p w:rsidR="00E761A0" w:rsidRDefault="00E761A0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Serve together</w:t>
      </w:r>
    </w:p>
    <w:p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3D1" w:rsidRDefault="00F703D1">
      <w:r>
        <w:separator/>
      </w:r>
    </w:p>
  </w:endnote>
  <w:endnote w:type="continuationSeparator" w:id="0">
    <w:p w:rsidR="00F703D1" w:rsidRDefault="00F70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3D1" w:rsidRDefault="00F703D1">
      <w:r>
        <w:separator/>
      </w:r>
    </w:p>
  </w:footnote>
  <w:footnote w:type="continuationSeparator" w:id="0">
    <w:p w:rsidR="00F703D1" w:rsidRDefault="00F703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60076D">
    <w:pPr>
      <w:pStyle w:val="Header"/>
    </w:pPr>
    <w:r>
      <w:fldChar w:fldCharType="begin"/>
    </w:r>
    <w:r w:rsidR="008B5DCA">
      <w:instrText xml:space="preserve"> page </w:instrText>
    </w:r>
    <w:r>
      <w:fldChar w:fldCharType="separate"/>
    </w:r>
    <w:r w:rsidR="009A485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DCA" w:rsidRPr="006E76E1" w:rsidRDefault="008B5D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bookmarkStart w:id="0" w:name="_GoBack"/>
    <w:bookmarkEnd w:id="0"/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</w:t>
    </w:r>
    <w:r w:rsidR="00E82705">
      <w:rPr>
        <w:rStyle w:val="Plus"/>
        <w:rFonts w:ascii="Adobe Caslon Pro Bold" w:hAnsi="Adobe Caslon Pro Bold"/>
        <w:sz w:val="50"/>
        <w:szCs w:val="50"/>
      </w:rPr>
      <w:t>Ranch dressing</w:t>
    </w:r>
    <w:r w:rsidR="007D310F">
      <w:rPr>
        <w:rStyle w:val="Plus"/>
        <w:rFonts w:ascii="Adobe Caslon Pro Bold" w:hAnsi="Adobe Caslon Pro Bold"/>
        <w:sz w:val="50"/>
        <w:szCs w:val="50"/>
      </w:rPr>
      <w:t xml:space="preserve"> </w:t>
    </w:r>
  </w:p>
  <w:p w:rsidR="008B5DCA" w:rsidRDefault="008B5D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/>
    </w:tblPr>
    <w:tblGrid>
      <w:gridCol w:w="3456"/>
      <w:gridCol w:w="216"/>
      <w:gridCol w:w="3456"/>
      <w:gridCol w:w="216"/>
      <w:gridCol w:w="3456"/>
    </w:tblGrid>
    <w:tr w:rsidR="008B5DCA">
      <w:trPr>
        <w:trHeight w:val="288"/>
      </w:trPr>
      <w:tc>
        <w:tcPr>
          <w:tcW w:w="1600" w:type="pct"/>
          <w:shd w:val="clear" w:color="auto" w:fill="663366" w:themeFill="accent1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999966" w:themeFill="accent4"/>
        </w:tcPr>
        <w:p w:rsidR="008B5DCA" w:rsidRDefault="008B5DCA"/>
      </w:tc>
      <w:tc>
        <w:tcPr>
          <w:tcW w:w="100" w:type="pct"/>
        </w:tcPr>
        <w:p w:rsidR="008B5DCA" w:rsidRDefault="008B5DCA"/>
      </w:tc>
      <w:tc>
        <w:tcPr>
          <w:tcW w:w="1600" w:type="pct"/>
          <w:shd w:val="clear" w:color="auto" w:fill="666699" w:themeFill="accent3"/>
        </w:tcPr>
        <w:p w:rsidR="008B5DCA" w:rsidRDefault="008B5DCA"/>
      </w:tc>
    </w:tr>
  </w:tbl>
  <w:p w:rsidR="008B5DCA" w:rsidRDefault="008B5DCA">
    <w:pPr>
      <w:pStyle w:val="Header"/>
    </w:pPr>
  </w:p>
  <w:tbl>
    <w:tblPr>
      <w:tblStyle w:val="HostTable-Borderless"/>
      <w:tblW w:w="0" w:type="auto"/>
      <w:tblLook w:val="04A0"/>
    </w:tblPr>
    <w:tblGrid>
      <w:gridCol w:w="5405"/>
    </w:tblGrid>
    <w:tr w:rsidR="007D310F" w:rsidTr="007D310F">
      <w:tc>
        <w:tcPr>
          <w:tcW w:w="5405" w:type="dxa"/>
        </w:tcPr>
        <w:p w:rsidR="007D310F" w:rsidRDefault="007D310F" w:rsidP="007D310F">
          <w:pPr>
            <w:pStyle w:val="Header-Right"/>
            <w:jc w:val="left"/>
          </w:pPr>
          <w:r>
            <w:t>Agenda</w:t>
          </w:r>
        </w:p>
        <w:p w:rsidR="007D310F" w:rsidRDefault="001E4A44" w:rsidP="007D310F">
          <w:pPr>
            <w:pStyle w:val="Header-Right"/>
            <w:jc w:val="left"/>
          </w:pPr>
          <w:r>
            <w:t>10/29</w:t>
          </w:r>
          <w:r w:rsidR="007D310F">
            <w:t>/14</w:t>
          </w:r>
        </w:p>
      </w:tc>
    </w:tr>
  </w:tbl>
  <w:p w:rsidR="008B5DCA" w:rsidRDefault="008B5D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5E1D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278EA"/>
    <w:rsid w:val="005A157C"/>
    <w:rsid w:val="005A1C37"/>
    <w:rsid w:val="005C6D41"/>
    <w:rsid w:val="0060076D"/>
    <w:rsid w:val="00673835"/>
    <w:rsid w:val="006A1D66"/>
    <w:rsid w:val="006E76E1"/>
    <w:rsid w:val="00774B1D"/>
    <w:rsid w:val="007D310F"/>
    <w:rsid w:val="008B5DCA"/>
    <w:rsid w:val="0095174B"/>
    <w:rsid w:val="009A4857"/>
    <w:rsid w:val="00A14FB0"/>
    <w:rsid w:val="00A92610"/>
    <w:rsid w:val="00AD4CF2"/>
    <w:rsid w:val="00B04B52"/>
    <w:rsid w:val="00BC4579"/>
    <w:rsid w:val="00D04742"/>
    <w:rsid w:val="00D20F11"/>
    <w:rsid w:val="00E761A0"/>
    <w:rsid w:val="00E82705"/>
    <w:rsid w:val="00E82ADB"/>
    <w:rsid w:val="00ED7011"/>
    <w:rsid w:val="00F15EB6"/>
    <w:rsid w:val="00F26423"/>
    <w:rsid w:val="00F30A9D"/>
    <w:rsid w:val="00F703D1"/>
    <w:rsid w:val="00F91D1E"/>
    <w:rsid w:val="00FA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296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krb-user55</cp:lastModifiedBy>
  <cp:revision>3</cp:revision>
  <cp:lastPrinted>2014-07-08T18:36:00Z</cp:lastPrinted>
  <dcterms:created xsi:type="dcterms:W3CDTF">2014-10-29T16:20:00Z</dcterms:created>
  <dcterms:modified xsi:type="dcterms:W3CDTF">2014-10-29T16:54:00Z</dcterms:modified>
</cp:coreProperties>
</file>